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66" w:rsidRDefault="00E04DB7">
      <w:r>
        <w:t>Unit 6 Exam Review</w:t>
      </w:r>
      <w:r>
        <w:tab/>
      </w:r>
    </w:p>
    <w:p w:rsidR="00E04DB7" w:rsidRDefault="00097A66">
      <w:r>
        <w:t>Use this review to help you practice writing tangent line equations, using them to approximate solutions, and declaring error in an approximation.  The questions from your AP FRQ packet, Differential Equations homework, and Euler’s method homework are more than adequate to prepare you for the test.</w:t>
      </w:r>
    </w:p>
    <w:p w:rsidR="00097A66" w:rsidRDefault="00E04DB7" w:rsidP="00E04DB7">
      <w:pPr>
        <w:ind w:left="720" w:hanging="720"/>
      </w:pPr>
      <w:r>
        <w:t>1)</w:t>
      </w:r>
      <w:r>
        <w:tab/>
        <w:t xml:space="preserve">It is known that </w:t>
      </w:r>
      <w:r w:rsidRPr="00E04DB7">
        <w:rPr>
          <w:position w:val="-10"/>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pt;height:16pt" o:ole="">
            <v:imagedata r:id="rId4" o:title=""/>
          </v:shape>
          <o:OLEObject Type="Embed" ProgID="Equation.DSMT4" ShapeID="_x0000_i1029" DrawAspect="Content" ObjectID="_1573570979" r:id="rId5"/>
        </w:object>
      </w:r>
      <w:r>
        <w:t xml:space="preserve"> and that the tangent line approximation for </w:t>
      </w:r>
      <w:r w:rsidRPr="00E04DB7">
        <w:rPr>
          <w:position w:val="-28"/>
        </w:rPr>
        <w:object w:dxaOrig="660" w:dyaOrig="680">
          <v:shape id="_x0000_i1032" type="#_x0000_t75" style="width:33pt;height:34pt" o:ole="">
            <v:imagedata r:id="rId6" o:title=""/>
          </v:shape>
          <o:OLEObject Type="Embed" ProgID="Equation.DSMT4" ShapeID="_x0000_i1032" DrawAspect="Content" ObjectID="_1573570980" r:id="rId7"/>
        </w:object>
      </w:r>
      <w:r>
        <w:t xml:space="preserve"> </w:t>
      </w:r>
      <w:proofErr w:type="gramStart"/>
      <w:r>
        <w:t xml:space="preserve">is </w:t>
      </w:r>
      <w:proofErr w:type="gramEnd"/>
      <w:r w:rsidRPr="00E04DB7">
        <w:rPr>
          <w:position w:val="-6"/>
        </w:rPr>
        <w:object w:dxaOrig="320" w:dyaOrig="279">
          <v:shape id="_x0000_i1037" type="#_x0000_t75" style="width:16pt;height:14pt" o:ole="">
            <v:imagedata r:id="rId8" o:title=""/>
          </v:shape>
          <o:OLEObject Type="Embed" ProgID="Equation.DSMT4" ShapeID="_x0000_i1037" DrawAspect="Content" ObjectID="_1573570981" r:id="rId9"/>
        </w:object>
      </w:r>
      <w:r>
        <w:t xml:space="preserve">.  Show that  </w:t>
      </w:r>
      <w:r w:rsidRPr="00E04DB7">
        <w:rPr>
          <w:position w:val="-10"/>
        </w:rPr>
        <w:object w:dxaOrig="940" w:dyaOrig="320">
          <v:shape id="_x0000_i1041" type="#_x0000_t75" style="width:47pt;height:16pt" o:ole="">
            <v:imagedata r:id="rId10" o:title=""/>
          </v:shape>
          <o:OLEObject Type="Embed" ProgID="Equation.DSMT4" ShapeID="_x0000_i1041" DrawAspect="Content" ObjectID="_1573570982" r:id="rId11"/>
        </w:object>
      </w:r>
      <w:r>
        <w:t xml:space="preserve"> .</w:t>
      </w:r>
    </w:p>
    <w:p w:rsidR="00F901F4" w:rsidRDefault="00E04DB7" w:rsidP="00E04DB7">
      <w:pPr>
        <w:ind w:left="720" w:hanging="720"/>
      </w:pPr>
      <w:bookmarkStart w:id="0" w:name="_GoBack"/>
      <w:bookmarkEnd w:id="0"/>
      <w:r>
        <w:t>2)</w:t>
      </w:r>
      <w:r>
        <w:tab/>
      </w:r>
      <w:r w:rsidR="00FE4D70">
        <w:t xml:space="preserve">Let </w:t>
      </w:r>
      <w:r w:rsidR="00FE4D70" w:rsidRPr="00FE4D70">
        <w:rPr>
          <w:position w:val="-10"/>
        </w:rPr>
        <w:object w:dxaOrig="520" w:dyaOrig="320">
          <v:shape id="_x0000_i1044" type="#_x0000_t75" style="width:26pt;height:16pt" o:ole="">
            <v:imagedata r:id="rId12" o:title=""/>
          </v:shape>
          <o:OLEObject Type="Embed" ProgID="Equation.DSMT4" ShapeID="_x0000_i1044" DrawAspect="Content" ObjectID="_1573570983" r:id="rId13"/>
        </w:object>
      </w:r>
      <w:r w:rsidR="00FE4D70">
        <w:t xml:space="preserve"> be the tangent line to the graph of </w:t>
      </w:r>
      <w:r w:rsidR="00FE4D70" w:rsidRPr="00FE4D70">
        <w:rPr>
          <w:position w:val="-10"/>
        </w:rPr>
        <w:object w:dxaOrig="540" w:dyaOrig="320">
          <v:shape id="_x0000_i1047" type="#_x0000_t75" style="width:27pt;height:16pt" o:ole="">
            <v:imagedata r:id="rId14" o:title=""/>
          </v:shape>
          <o:OLEObject Type="Embed" ProgID="Equation.DSMT4" ShapeID="_x0000_i1047" DrawAspect="Content" ObjectID="_1573570984" r:id="rId15"/>
        </w:object>
      </w:r>
      <w:r w:rsidR="00FE4D70">
        <w:t xml:space="preserve"> centered at </w:t>
      </w:r>
      <w:r w:rsidR="00F901F4" w:rsidRPr="00FE4D70">
        <w:rPr>
          <w:position w:val="-6"/>
        </w:rPr>
        <w:object w:dxaOrig="560" w:dyaOrig="279">
          <v:shape id="_x0000_i1056" type="#_x0000_t75" style="width:28pt;height:14pt" o:ole="">
            <v:imagedata r:id="rId16" o:title=""/>
          </v:shape>
          <o:OLEObject Type="Embed" ProgID="Equation.DSMT4" ShapeID="_x0000_i1056" DrawAspect="Content" ObjectID="_1573570985" r:id="rId17"/>
        </w:object>
      </w:r>
      <w:r w:rsidR="00F901F4">
        <w:t xml:space="preserve">and </w:t>
      </w:r>
      <w:proofErr w:type="gramStart"/>
      <w:r w:rsidR="00F901F4">
        <w:t xml:space="preserve">let </w:t>
      </w:r>
      <w:r w:rsidR="00F901F4" w:rsidRPr="00F901F4">
        <w:rPr>
          <w:position w:val="-28"/>
        </w:rPr>
        <w:object w:dxaOrig="999" w:dyaOrig="680">
          <v:shape id="_x0000_i1059" type="#_x0000_t75" style="width:50pt;height:34pt" o:ole="">
            <v:imagedata r:id="rId18" o:title=""/>
          </v:shape>
          <o:OLEObject Type="Embed" ProgID="Equation.DSMT4" ShapeID="_x0000_i1059" DrawAspect="Content" ObjectID="_1573570986" r:id="rId19"/>
        </w:object>
      </w:r>
      <w:proofErr w:type="gramEnd"/>
      <w:r w:rsidR="00F901F4">
        <w:t xml:space="preserve"> .  Use the</w:t>
      </w:r>
      <w:r w:rsidR="00FE4D70">
        <w:t xml:space="preserve"> </w:t>
      </w:r>
      <w:r w:rsidR="00F901F4">
        <w:t>g</w:t>
      </w:r>
      <w:r w:rsidR="00FE4D70">
        <w:t xml:space="preserve">raph of </w:t>
      </w:r>
      <w:r w:rsidR="00FE4D70" w:rsidRPr="00FE4D70">
        <w:rPr>
          <w:position w:val="-14"/>
        </w:rPr>
        <w:object w:dxaOrig="700" w:dyaOrig="400">
          <v:shape id="_x0000_i1054" type="#_x0000_t75" style="width:35pt;height:20pt" o:ole="">
            <v:imagedata r:id="rId20" o:title=""/>
          </v:shape>
          <o:OLEObject Type="Embed" ProgID="Equation.DSMT4" ShapeID="_x0000_i1054" DrawAspect="Content" ObjectID="_1573570987" r:id="rId21"/>
        </w:object>
      </w:r>
      <w:r w:rsidR="00FE4D70">
        <w:t xml:space="preserve"> to </w:t>
      </w:r>
      <w:r w:rsidR="00F901F4">
        <w:t xml:space="preserve">find an interval where </w:t>
      </w:r>
      <w:r w:rsidR="00F901F4" w:rsidRPr="00F901F4">
        <w:rPr>
          <w:position w:val="-28"/>
        </w:rPr>
        <w:object w:dxaOrig="660" w:dyaOrig="680">
          <v:shape id="_x0000_i1062" type="#_x0000_t75" style="width:33pt;height:34pt" o:ole="">
            <v:imagedata r:id="rId22" o:title=""/>
          </v:shape>
          <o:OLEObject Type="Embed" ProgID="Equation.DSMT4" ShapeID="_x0000_i1062" DrawAspect="Content" ObjectID="_1573570988" r:id="rId23"/>
        </w:object>
      </w:r>
      <w:r w:rsidR="00F901F4">
        <w:t xml:space="preserve"> must lie.</w:t>
      </w:r>
    </w:p>
    <w:p w:rsidR="00F901F4" w:rsidRDefault="00F901F4" w:rsidP="00E04DB7">
      <w:pPr>
        <w:ind w:left="720" w:hanging="720"/>
      </w:pPr>
      <w:r>
        <w:rPr>
          <w:noProof/>
        </w:rPr>
        <w:drawing>
          <wp:inline distT="0" distB="0" distL="0" distR="0">
            <wp:extent cx="2768600" cy="1220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Grange Error Graph.PNG"/>
                    <pic:cNvPicPr/>
                  </pic:nvPicPr>
                  <pic:blipFill>
                    <a:blip r:embed="rId24">
                      <a:extLst>
                        <a:ext uri="{28A0092B-C50C-407E-A947-70E740481C1C}">
                          <a14:useLocalDpi xmlns:a14="http://schemas.microsoft.com/office/drawing/2010/main" val="0"/>
                        </a:ext>
                      </a:extLst>
                    </a:blip>
                    <a:stretch>
                      <a:fillRect/>
                    </a:stretch>
                  </pic:blipFill>
                  <pic:spPr>
                    <a:xfrm>
                      <a:off x="0" y="0"/>
                      <a:ext cx="2782514" cy="1226276"/>
                    </a:xfrm>
                    <a:prstGeom prst="rect">
                      <a:avLst/>
                    </a:prstGeom>
                  </pic:spPr>
                </pic:pic>
              </a:graphicData>
            </a:graphic>
          </wp:inline>
        </w:drawing>
      </w:r>
    </w:p>
    <w:p w:rsidR="00F901F4" w:rsidRDefault="00F901F4" w:rsidP="00E04DB7">
      <w:pPr>
        <w:ind w:left="720" w:hanging="720"/>
      </w:pPr>
      <w:r>
        <w:tab/>
        <w:t xml:space="preserve">          Graph of </w:t>
      </w:r>
      <w:r w:rsidRPr="00FE4D70">
        <w:rPr>
          <w:position w:val="-14"/>
        </w:rPr>
        <w:object w:dxaOrig="700" w:dyaOrig="400">
          <v:shape id="_x0000_i1063" type="#_x0000_t75" style="width:35pt;height:20pt" o:ole="">
            <v:imagedata r:id="rId20" o:title=""/>
          </v:shape>
          <o:OLEObject Type="Embed" ProgID="Equation.DSMT4" ShapeID="_x0000_i1063" DrawAspect="Content" ObjectID="_1573570989" r:id="rId25"/>
        </w:object>
      </w:r>
    </w:p>
    <w:p w:rsidR="00E04DB7" w:rsidRDefault="00F901F4" w:rsidP="00E04DB7">
      <w:pPr>
        <w:ind w:left="720" w:hanging="720"/>
      </w:pPr>
      <w:r>
        <w:t>3)</w:t>
      </w:r>
      <w:r>
        <w:tab/>
      </w:r>
      <w:r w:rsidR="00FE4D70">
        <w:t xml:space="preserve"> </w:t>
      </w:r>
      <w:r>
        <w:t xml:space="preserve">Let </w:t>
      </w:r>
      <w:r w:rsidRPr="00F901F4">
        <w:rPr>
          <w:position w:val="-10"/>
        </w:rPr>
        <w:object w:dxaOrig="240" w:dyaOrig="320">
          <v:shape id="_x0000_i1066" type="#_x0000_t75" style="width:12pt;height:16pt" o:ole="">
            <v:imagedata r:id="rId26" o:title=""/>
          </v:shape>
          <o:OLEObject Type="Embed" ProgID="Equation.DSMT4" ShapeID="_x0000_i1066" DrawAspect="Content" ObjectID="_1573570990" r:id="rId27"/>
        </w:object>
      </w:r>
      <w:r>
        <w:t xml:space="preserve"> be a twice-differentiable function defined on the interval </w:t>
      </w:r>
      <w:r w:rsidRPr="00F901F4">
        <w:rPr>
          <w:position w:val="-6"/>
        </w:rPr>
        <w:object w:dxaOrig="1400" w:dyaOrig="279">
          <v:shape id="_x0000_i1069" type="#_x0000_t75" style="width:70pt;height:14pt" o:ole="">
            <v:imagedata r:id="rId28" o:title=""/>
          </v:shape>
          <o:OLEObject Type="Embed" ProgID="Equation.DSMT4" ShapeID="_x0000_i1069" DrawAspect="Content" ObjectID="_1573570991" r:id="rId29"/>
        </w:object>
      </w:r>
      <w:r>
        <w:t xml:space="preserve"> </w:t>
      </w:r>
      <w:proofErr w:type="gramStart"/>
      <w:r>
        <w:t xml:space="preserve">with </w:t>
      </w:r>
      <w:proofErr w:type="gramEnd"/>
      <w:r w:rsidR="00EB20B5" w:rsidRPr="00F901F4">
        <w:rPr>
          <w:position w:val="-10"/>
        </w:rPr>
        <w:object w:dxaOrig="840" w:dyaOrig="320">
          <v:shape id="_x0000_i1074" type="#_x0000_t75" style="width:42pt;height:16pt" o:ole="">
            <v:imagedata r:id="rId30" o:title=""/>
          </v:shape>
          <o:OLEObject Type="Embed" ProgID="Equation.DSMT4" ShapeID="_x0000_i1074" DrawAspect="Content" ObjectID="_1573570992" r:id="rId31"/>
        </w:object>
      </w:r>
      <w:r w:rsidR="00EB20B5">
        <w:t xml:space="preserve">.  The graph </w:t>
      </w:r>
      <w:proofErr w:type="gramStart"/>
      <w:r w:rsidR="00EB20B5">
        <w:t xml:space="preserve">of </w:t>
      </w:r>
      <w:r w:rsidR="00EB20B5" w:rsidRPr="00EB20B5">
        <w:rPr>
          <w:position w:val="-10"/>
        </w:rPr>
        <w:object w:dxaOrig="300" w:dyaOrig="320">
          <v:shape id="_x0000_i1077" type="#_x0000_t75" style="width:15pt;height:16pt" o:ole="">
            <v:imagedata r:id="rId32" o:title=""/>
          </v:shape>
          <o:OLEObject Type="Embed" ProgID="Equation.DSMT4" ShapeID="_x0000_i1077" DrawAspect="Content" ObjectID="_1573570993" r:id="rId33"/>
        </w:object>
      </w:r>
      <w:r w:rsidR="00EB20B5">
        <w:t xml:space="preserve"> , the derivative of </w:t>
      </w:r>
      <w:r w:rsidR="00EB20B5" w:rsidRPr="00EB20B5">
        <w:rPr>
          <w:position w:val="-10"/>
        </w:rPr>
        <w:object w:dxaOrig="240" w:dyaOrig="320">
          <v:shape id="_x0000_i1080" type="#_x0000_t75" style="width:12pt;height:16pt" o:ole="">
            <v:imagedata r:id="rId34" o:title=""/>
          </v:shape>
          <o:OLEObject Type="Embed" ProgID="Equation.DSMT4" ShapeID="_x0000_i1080" DrawAspect="Content" ObjectID="_1573570994" r:id="rId35"/>
        </w:object>
      </w:r>
      <w:r w:rsidR="00EB20B5">
        <w:t xml:space="preserve"> , is shown below.  Let </w:t>
      </w:r>
      <w:r w:rsidR="00EB20B5" w:rsidRPr="00EB20B5">
        <w:rPr>
          <w:position w:val="-10"/>
        </w:rPr>
        <w:object w:dxaOrig="220" w:dyaOrig="260">
          <v:shape id="_x0000_i1083" type="#_x0000_t75" style="width:11pt;height:13pt" o:ole="">
            <v:imagedata r:id="rId36" o:title=""/>
          </v:shape>
          <o:OLEObject Type="Embed" ProgID="Equation.DSMT4" ShapeID="_x0000_i1083" DrawAspect="Content" ObjectID="_1573570995" r:id="rId37"/>
        </w:object>
      </w:r>
      <w:r w:rsidR="00EB20B5">
        <w:t xml:space="preserve"> be the function given </w:t>
      </w:r>
      <w:proofErr w:type="gramStart"/>
      <w:r w:rsidR="00EB20B5">
        <w:t xml:space="preserve">by </w:t>
      </w:r>
      <w:r w:rsidR="00EB20B5" w:rsidRPr="00EB20B5">
        <w:rPr>
          <w:position w:val="-30"/>
        </w:rPr>
        <w:object w:dxaOrig="1520" w:dyaOrig="720">
          <v:shape id="_x0000_i1094" type="#_x0000_t75" style="width:76pt;height:36pt" o:ole="">
            <v:imagedata r:id="rId38" o:title=""/>
          </v:shape>
          <o:OLEObject Type="Embed" ProgID="Equation.DSMT4" ShapeID="_x0000_i1094" DrawAspect="Content" ObjectID="_1573570996" r:id="rId39"/>
        </w:object>
      </w:r>
      <w:r w:rsidR="00EB20B5">
        <w:t xml:space="preserve"> .</w:t>
      </w:r>
    </w:p>
    <w:p w:rsidR="00EB20B5" w:rsidRDefault="00EB20B5" w:rsidP="00E04DB7">
      <w:pPr>
        <w:ind w:left="720" w:hanging="720"/>
      </w:pPr>
      <w:r>
        <w:rPr>
          <w:noProof/>
        </w:rPr>
        <w:drawing>
          <wp:inline distT="0" distB="0" distL="0" distR="0">
            <wp:extent cx="3117850" cy="138674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A Error.PNG"/>
                    <pic:cNvPicPr/>
                  </pic:nvPicPr>
                  <pic:blipFill>
                    <a:blip r:embed="rId40">
                      <a:extLst>
                        <a:ext uri="{28A0092B-C50C-407E-A947-70E740481C1C}">
                          <a14:useLocalDpi xmlns:a14="http://schemas.microsoft.com/office/drawing/2010/main" val="0"/>
                        </a:ext>
                      </a:extLst>
                    </a:blip>
                    <a:stretch>
                      <a:fillRect/>
                    </a:stretch>
                  </pic:blipFill>
                  <pic:spPr>
                    <a:xfrm>
                      <a:off x="0" y="0"/>
                      <a:ext cx="3135454" cy="1394575"/>
                    </a:xfrm>
                    <a:prstGeom prst="rect">
                      <a:avLst/>
                    </a:prstGeom>
                  </pic:spPr>
                </pic:pic>
              </a:graphicData>
            </a:graphic>
          </wp:inline>
        </w:drawing>
      </w:r>
    </w:p>
    <w:p w:rsidR="00EB20B5" w:rsidRDefault="00EB20B5" w:rsidP="00965058">
      <w:pPr>
        <w:ind w:left="720"/>
      </w:pPr>
      <w:r>
        <w:t>a)</w:t>
      </w:r>
      <w:r>
        <w:tab/>
        <w:t xml:space="preserve">Write an equation for the line tangent to the graph of </w:t>
      </w:r>
      <w:r w:rsidRPr="00EB20B5">
        <w:rPr>
          <w:position w:val="-10"/>
        </w:rPr>
        <w:object w:dxaOrig="220" w:dyaOrig="260">
          <v:shape id="_x0000_i1089" type="#_x0000_t75" style="width:11pt;height:13pt" o:ole="">
            <v:imagedata r:id="rId41" o:title=""/>
          </v:shape>
          <o:OLEObject Type="Embed" ProgID="Equation.DSMT4" ShapeID="_x0000_i1089" DrawAspect="Content" ObjectID="_1573570997" r:id="rId42"/>
        </w:object>
      </w:r>
      <w:r>
        <w:t xml:space="preserve"> at </w:t>
      </w:r>
      <w:r w:rsidRPr="00EB20B5">
        <w:rPr>
          <w:position w:val="-6"/>
        </w:rPr>
        <w:object w:dxaOrig="520" w:dyaOrig="279">
          <v:shape id="_x0000_i1096" type="#_x0000_t75" style="width:26pt;height:14pt" o:ole="">
            <v:imagedata r:id="rId43" o:title=""/>
          </v:shape>
          <o:OLEObject Type="Embed" ProgID="Equation.DSMT4" ShapeID="_x0000_i1096" DrawAspect="Content" ObjectID="_1573570998" r:id="rId44"/>
        </w:object>
      </w:r>
      <w:r>
        <w:t xml:space="preserve">and use the equation of your tangent line to </w:t>
      </w:r>
      <w:proofErr w:type="gramStart"/>
      <w:r>
        <w:t xml:space="preserve">approximate </w:t>
      </w:r>
      <w:r w:rsidRPr="00EB20B5">
        <w:rPr>
          <w:position w:val="-10"/>
        </w:rPr>
        <w:object w:dxaOrig="680" w:dyaOrig="320">
          <v:shape id="_x0000_i1099" type="#_x0000_t75" style="width:34pt;height:16pt" o:ole="">
            <v:imagedata r:id="rId45" o:title=""/>
          </v:shape>
          <o:OLEObject Type="Embed" ProgID="Equation.DSMT4" ShapeID="_x0000_i1099" DrawAspect="Content" ObjectID="_1573570999" r:id="rId46"/>
        </w:object>
      </w:r>
      <w:r>
        <w:t xml:space="preserve"> .</w:t>
      </w:r>
    </w:p>
    <w:p w:rsidR="00EB20B5" w:rsidRDefault="00EB20B5" w:rsidP="00965058">
      <w:pPr>
        <w:ind w:left="720"/>
      </w:pPr>
      <w:r>
        <w:t>b)</w:t>
      </w:r>
      <w:r w:rsidR="00965058">
        <w:tab/>
        <w:t xml:space="preserve">Use the error in the tangent line approximation to find an error bound </w:t>
      </w:r>
      <w:proofErr w:type="gramStart"/>
      <w:r w:rsidR="00965058">
        <w:t xml:space="preserve">for </w:t>
      </w:r>
      <w:r w:rsidR="00965058" w:rsidRPr="00965058">
        <w:rPr>
          <w:position w:val="-14"/>
        </w:rPr>
        <w:object w:dxaOrig="1579" w:dyaOrig="400">
          <v:shape id="_x0000_i1104" type="#_x0000_t75" style="width:79pt;height:20pt" o:ole="">
            <v:imagedata r:id="rId47" o:title=""/>
          </v:shape>
          <o:OLEObject Type="Embed" ProgID="Equation.DSMT4" ShapeID="_x0000_i1104" DrawAspect="Content" ObjectID="_1573571000" r:id="rId48"/>
        </w:object>
      </w:r>
      <w:r w:rsidR="00965058">
        <w:t xml:space="preserve"> .</w:t>
      </w:r>
    </w:p>
    <w:p w:rsidR="00965058" w:rsidRDefault="00965058" w:rsidP="00E04DB7">
      <w:pPr>
        <w:ind w:left="720" w:hanging="720"/>
      </w:pPr>
      <w:r>
        <w:lastRenderedPageBreak/>
        <w:t>4)</w:t>
      </w:r>
      <w:r>
        <w:tab/>
      </w:r>
      <w:r w:rsidR="00B92030">
        <w:t xml:space="preserve">Let </w:t>
      </w:r>
      <w:r w:rsidR="00B92030" w:rsidRPr="00B92030">
        <w:rPr>
          <w:position w:val="-6"/>
        </w:rPr>
        <w:object w:dxaOrig="200" w:dyaOrig="279">
          <v:shape id="_x0000_i1107" type="#_x0000_t75" style="width:10pt;height:14pt" o:ole="">
            <v:imagedata r:id="rId49" o:title=""/>
          </v:shape>
          <o:OLEObject Type="Embed" ProgID="Equation.DSMT4" ShapeID="_x0000_i1107" DrawAspect="Content" ObjectID="_1573571001" r:id="rId50"/>
        </w:object>
      </w:r>
      <w:r w:rsidR="00B92030">
        <w:t xml:space="preserve"> be a function having derivatives of all orders for </w:t>
      </w:r>
      <w:r w:rsidR="00B92030" w:rsidRPr="00B92030">
        <w:rPr>
          <w:position w:val="-6"/>
        </w:rPr>
        <w:object w:dxaOrig="600" w:dyaOrig="279">
          <v:shape id="_x0000_i1110" type="#_x0000_t75" style="width:30pt;height:14pt" o:ole="">
            <v:imagedata r:id="rId51" o:title=""/>
          </v:shape>
          <o:OLEObject Type="Embed" ProgID="Equation.DSMT4" ShapeID="_x0000_i1110" DrawAspect="Content" ObjectID="_1573571002" r:id="rId52"/>
        </w:object>
      </w:r>
      <w:r w:rsidR="00B92030">
        <w:t xml:space="preserve">  </w:t>
      </w:r>
      <w:proofErr w:type="gramStart"/>
      <w:r w:rsidR="00B92030">
        <w:t>Selected</w:t>
      </w:r>
      <w:proofErr w:type="gramEnd"/>
      <w:r w:rsidR="00B92030">
        <w:t xml:space="preserve"> values of </w:t>
      </w:r>
      <w:r w:rsidR="00B92030" w:rsidRPr="00B92030">
        <w:rPr>
          <w:position w:val="-6"/>
        </w:rPr>
        <w:object w:dxaOrig="200" w:dyaOrig="279">
          <v:shape id="_x0000_i1113" type="#_x0000_t75" style="width:10pt;height:14pt" o:ole="">
            <v:imagedata r:id="rId53" o:title=""/>
          </v:shape>
          <o:OLEObject Type="Embed" ProgID="Equation.DSMT4" ShapeID="_x0000_i1113" DrawAspect="Content" ObjectID="_1573571003" r:id="rId54"/>
        </w:object>
      </w:r>
      <w:r w:rsidR="00B92030">
        <w:t xml:space="preserve"> and its first two derivatives are indicated in the table below.  The function </w:t>
      </w:r>
      <w:r w:rsidR="00B92030" w:rsidRPr="00B92030">
        <w:rPr>
          <w:position w:val="-6"/>
        </w:rPr>
        <w:object w:dxaOrig="200" w:dyaOrig="279">
          <v:shape id="_x0000_i1116" type="#_x0000_t75" style="width:10pt;height:14pt" o:ole="">
            <v:imagedata r:id="rId55" o:title=""/>
          </v:shape>
          <o:OLEObject Type="Embed" ProgID="Equation.DSMT4" ShapeID="_x0000_i1116" DrawAspect="Content" ObjectID="_1573571004" r:id="rId56"/>
        </w:object>
      </w:r>
      <w:r w:rsidR="00B92030">
        <w:t xml:space="preserve"> and these first two derivatives are increasing on the </w:t>
      </w:r>
      <w:proofErr w:type="gramStart"/>
      <w:r w:rsidR="00B92030">
        <w:t xml:space="preserve">interval </w:t>
      </w:r>
      <w:r w:rsidR="00B92030" w:rsidRPr="00B92030">
        <w:rPr>
          <w:position w:val="-6"/>
        </w:rPr>
        <w:object w:dxaOrig="859" w:dyaOrig="279">
          <v:shape id="_x0000_i1119" type="#_x0000_t75" style="width:43pt;height:14pt" o:ole="">
            <v:imagedata r:id="rId57" o:title=""/>
          </v:shape>
          <o:OLEObject Type="Embed" ProgID="Equation.DSMT4" ShapeID="_x0000_i1119" DrawAspect="Content" ObjectID="_1573571005" r:id="rId58"/>
        </w:object>
      </w:r>
      <w:r w:rsidR="00B92030">
        <w:t xml:space="preserve"> .</w:t>
      </w:r>
    </w:p>
    <w:p w:rsidR="00B92030" w:rsidRDefault="00B92030" w:rsidP="00E04DB7">
      <w:pPr>
        <w:ind w:left="720" w:hanging="720"/>
      </w:pPr>
      <w:r>
        <w:rPr>
          <w:noProof/>
        </w:rPr>
        <w:drawing>
          <wp:inline distT="0" distB="0" distL="0" distR="0">
            <wp:extent cx="2673487" cy="1759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A Error 2.PNG"/>
                    <pic:cNvPicPr/>
                  </pic:nvPicPr>
                  <pic:blipFill>
                    <a:blip r:embed="rId59">
                      <a:extLst>
                        <a:ext uri="{28A0092B-C50C-407E-A947-70E740481C1C}">
                          <a14:useLocalDpi xmlns:a14="http://schemas.microsoft.com/office/drawing/2010/main" val="0"/>
                        </a:ext>
                      </a:extLst>
                    </a:blip>
                    <a:stretch>
                      <a:fillRect/>
                    </a:stretch>
                  </pic:blipFill>
                  <pic:spPr>
                    <a:xfrm>
                      <a:off x="0" y="0"/>
                      <a:ext cx="2673487" cy="1759040"/>
                    </a:xfrm>
                    <a:prstGeom prst="rect">
                      <a:avLst/>
                    </a:prstGeom>
                  </pic:spPr>
                </pic:pic>
              </a:graphicData>
            </a:graphic>
          </wp:inline>
        </w:drawing>
      </w:r>
    </w:p>
    <w:p w:rsidR="00B92030" w:rsidRDefault="00B92030" w:rsidP="00E04DB7">
      <w:pPr>
        <w:ind w:left="720" w:hanging="720"/>
      </w:pPr>
    </w:p>
    <w:p w:rsidR="00B92030" w:rsidRDefault="00B92030" w:rsidP="00B92030">
      <w:pPr>
        <w:ind w:left="720"/>
      </w:pPr>
      <w:r>
        <w:t>a)</w:t>
      </w:r>
      <w:r>
        <w:tab/>
        <w:t xml:space="preserve">Write the equation for the line tangent to </w:t>
      </w:r>
      <w:r w:rsidRPr="00B92030">
        <w:rPr>
          <w:position w:val="-6"/>
        </w:rPr>
        <w:object w:dxaOrig="200" w:dyaOrig="279">
          <v:shape id="_x0000_i1122" type="#_x0000_t75" style="width:10pt;height:14pt" o:ole="">
            <v:imagedata r:id="rId60" o:title=""/>
          </v:shape>
          <o:OLEObject Type="Embed" ProgID="Equation.DSMT4" ShapeID="_x0000_i1122" DrawAspect="Content" ObjectID="_1573571006" r:id="rId61"/>
        </w:object>
      </w:r>
      <w:r>
        <w:t xml:space="preserve"> at </w:t>
      </w:r>
      <w:r w:rsidRPr="00B92030">
        <w:rPr>
          <w:position w:val="-6"/>
        </w:rPr>
        <w:object w:dxaOrig="560" w:dyaOrig="279">
          <v:shape id="_x0000_i1127" type="#_x0000_t75" style="width:28pt;height:14pt" o:ole="">
            <v:imagedata r:id="rId62" o:title=""/>
          </v:shape>
          <o:OLEObject Type="Embed" ProgID="Equation.DSMT4" ShapeID="_x0000_i1127" DrawAspect="Content" ObjectID="_1573571007" r:id="rId63"/>
        </w:object>
      </w:r>
      <w:r>
        <w:t xml:space="preserve"> and use it to </w:t>
      </w:r>
      <w:proofErr w:type="gramStart"/>
      <w:r>
        <w:t xml:space="preserve">approximate </w:t>
      </w:r>
      <w:proofErr w:type="gramEnd"/>
      <w:r w:rsidRPr="00B92030">
        <w:rPr>
          <w:position w:val="-10"/>
        </w:rPr>
        <w:object w:dxaOrig="639" w:dyaOrig="320">
          <v:shape id="_x0000_i1130" type="#_x0000_t75" style="width:32pt;height:16pt" o:ole="">
            <v:imagedata r:id="rId64" o:title=""/>
          </v:shape>
          <o:OLEObject Type="Embed" ProgID="Equation.DSMT4" ShapeID="_x0000_i1130" DrawAspect="Content" ObjectID="_1573571008" r:id="rId65"/>
        </w:object>
      </w:r>
      <w:r>
        <w:t xml:space="preserve">.  Is this approximation greater than or less </w:t>
      </w:r>
      <w:proofErr w:type="gramStart"/>
      <w:r>
        <w:t xml:space="preserve">than </w:t>
      </w:r>
      <w:r w:rsidRPr="00B92030">
        <w:rPr>
          <w:position w:val="-10"/>
        </w:rPr>
        <w:object w:dxaOrig="639" w:dyaOrig="320">
          <v:shape id="_x0000_i1134" type="#_x0000_t75" style="width:32pt;height:16pt" o:ole="">
            <v:imagedata r:id="rId66" o:title=""/>
          </v:shape>
          <o:OLEObject Type="Embed" ProgID="Equation.DSMT4" ShapeID="_x0000_i1134" DrawAspect="Content" ObjectID="_1573571009" r:id="rId67"/>
        </w:object>
      </w:r>
      <w:r>
        <w:t xml:space="preserve"> ?  Explain your reasoning.</w:t>
      </w:r>
    </w:p>
    <w:p w:rsidR="00B92030" w:rsidRDefault="00B92030" w:rsidP="00B92030">
      <w:pPr>
        <w:ind w:left="720"/>
      </w:pPr>
    </w:p>
    <w:p w:rsidR="00097A66" w:rsidRDefault="00B92030" w:rsidP="00B92030">
      <w:pPr>
        <w:ind w:left="720"/>
      </w:pPr>
      <w:r>
        <w:t>b)</w:t>
      </w:r>
      <w:r>
        <w:tab/>
        <w:t xml:space="preserve">Use the tangent line error bound to show </w:t>
      </w:r>
      <w:proofErr w:type="gramStart"/>
      <w:r>
        <w:t xml:space="preserve">that </w:t>
      </w:r>
      <w:r w:rsidRPr="00B92030">
        <w:rPr>
          <w:position w:val="-24"/>
        </w:rPr>
        <w:object w:dxaOrig="1920" w:dyaOrig="620">
          <v:shape id="_x0000_i1137" type="#_x0000_t75" style="width:96pt;height:31pt" o:ole="">
            <v:imagedata r:id="rId68" o:title=""/>
          </v:shape>
          <o:OLEObject Type="Embed" ProgID="Equation.DSMT4" ShapeID="_x0000_i1137" DrawAspect="Content" ObjectID="_1573571010" r:id="rId69"/>
        </w:object>
      </w:r>
      <w:r>
        <w:t xml:space="preserve"> </w:t>
      </w:r>
      <w:r w:rsidR="00097A66">
        <w:t>.</w:t>
      </w:r>
    </w:p>
    <w:p w:rsidR="00B92030" w:rsidRDefault="00B92030" w:rsidP="00097A66">
      <w:r>
        <w:tab/>
      </w:r>
    </w:p>
    <w:proofErr w:type="gramEnd"/>
    <w:sectPr w:rsidR="00B9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B7"/>
    <w:rsid w:val="00097A66"/>
    <w:rsid w:val="0024749C"/>
    <w:rsid w:val="00796B5B"/>
    <w:rsid w:val="00965058"/>
    <w:rsid w:val="00B92030"/>
    <w:rsid w:val="00E04DB7"/>
    <w:rsid w:val="00EB20B5"/>
    <w:rsid w:val="00EB7FB3"/>
    <w:rsid w:val="00F901F4"/>
    <w:rsid w:val="00FE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A370"/>
  <w15:chartTrackingRefBased/>
  <w15:docId w15:val="{7F3A3C0B-A7BB-4E3E-BB20-5387292F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oleObject" Target="embeddings/oleObject19.bin"/><Relationship Id="rId47" Type="http://schemas.openxmlformats.org/officeDocument/2006/relationships/image" Target="media/image23.wmf"/><Relationship Id="rId50" Type="http://schemas.openxmlformats.org/officeDocument/2006/relationships/oleObject" Target="embeddings/oleObject23.bin"/><Relationship Id="rId55" Type="http://schemas.openxmlformats.org/officeDocument/2006/relationships/image" Target="media/image27.wmf"/><Relationship Id="rId63" Type="http://schemas.openxmlformats.org/officeDocument/2006/relationships/oleObject" Target="embeddings/oleObject29.bin"/><Relationship Id="rId68" Type="http://schemas.openxmlformats.org/officeDocument/2006/relationships/image" Target="media/image34.wmf"/><Relationship Id="rId7" Type="http://schemas.openxmlformats.org/officeDocument/2006/relationships/oleObject" Target="embeddings/oleObject2.bin"/><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PNG"/><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PNG"/><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7.bin"/><Relationship Id="rId66" Type="http://schemas.openxmlformats.org/officeDocument/2006/relationships/image" Target="media/image33.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oleObject" Target="embeddings/oleObject28.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30.wmf"/><Relationship Id="rId65" Type="http://schemas.openxmlformats.org/officeDocument/2006/relationships/oleObject" Target="embeddings/oleObject30.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image" Target="media/image21.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2.wmf"/><Relationship Id="rId69" Type="http://schemas.openxmlformats.org/officeDocument/2006/relationships/oleObject" Target="embeddings/oleObject32.bin"/><Relationship Id="rId8" Type="http://schemas.openxmlformats.org/officeDocument/2006/relationships/image" Target="media/image3.wmf"/><Relationship Id="rId51" Type="http://schemas.openxmlformats.org/officeDocument/2006/relationships/image" Target="media/image25.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oleObject" Target="embeddings/oleObject21.bin"/><Relationship Id="rId59" Type="http://schemas.openxmlformats.org/officeDocument/2006/relationships/image" Target="media/image29.PNG"/><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oleObject" Target="embeddings/oleObject25.bin"/><Relationship Id="rId62" Type="http://schemas.openxmlformats.org/officeDocument/2006/relationships/image" Target="media/image31.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Gilliland, Chad</dc:creator>
  <cp:keywords/>
  <dc:description/>
  <cp:lastModifiedBy>Gilliland, Chad</cp:lastModifiedBy>
  <cp:revision>1</cp:revision>
  <cp:lastPrinted>2017-12-01T00:13:00Z</cp:lastPrinted>
  <dcterms:created xsi:type="dcterms:W3CDTF">2017-11-30T22:57:00Z</dcterms:created>
  <dcterms:modified xsi:type="dcterms:W3CDTF">2017-12-01T00:16:00Z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